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0C6CD04" w14:textId="72E43460" w:rsidR="00771A86" w:rsidRPr="00573958" w:rsidRDefault="00771A86" w:rsidP="00771A86">
      <w:pPr>
        <w:jc w:val="center"/>
        <w:rPr>
          <w:b/>
          <w:noProof/>
          <w:sz w:val="28"/>
          <w:szCs w:val="28"/>
        </w:rPr>
      </w:pPr>
      <w:r w:rsidRPr="00573958">
        <w:rPr>
          <w:b/>
          <w:noProof/>
          <w:sz w:val="28"/>
          <w:szCs w:val="28"/>
        </w:rPr>
        <w:t>UX0</w:t>
      </w:r>
      <w:r w:rsidR="00313C4B">
        <w:rPr>
          <w:b/>
          <w:noProof/>
          <w:sz w:val="28"/>
          <w:szCs w:val="28"/>
        </w:rPr>
        <w:t>0</w:t>
      </w:r>
      <w:r w:rsidRPr="00573958">
        <w:rPr>
          <w:b/>
          <w:noProof/>
          <w:sz w:val="28"/>
          <w:szCs w:val="28"/>
        </w:rPr>
        <w:t xml:space="preserve">. </w:t>
      </w:r>
      <w:r w:rsidR="008A4108">
        <w:rPr>
          <w:b/>
          <w:noProof/>
          <w:sz w:val="28"/>
          <w:szCs w:val="28"/>
        </w:rPr>
        <w:t>Home Page (</w:t>
      </w:r>
      <w:r w:rsidR="008F69A3">
        <w:rPr>
          <w:b/>
          <w:noProof/>
          <w:sz w:val="28"/>
          <w:szCs w:val="28"/>
        </w:rPr>
        <w:t>Main Action Page</w:t>
      </w:r>
      <w:r w:rsidR="008A4108">
        <w:rPr>
          <w:b/>
          <w:noProof/>
          <w:sz w:val="28"/>
          <w:szCs w:val="28"/>
        </w:rPr>
        <w:t>)</w:t>
      </w:r>
    </w:p>
    <w:p w14:paraId="35B3C422" w14:textId="77777777" w:rsidR="00771A86" w:rsidRDefault="00771A86">
      <w:pPr>
        <w:rPr>
          <w:noProof/>
        </w:rPr>
      </w:pPr>
    </w:p>
    <w:p w14:paraId="4C78103C" w14:textId="14EE86C4" w:rsidR="00771A86" w:rsidRDefault="00574DBC" w:rsidP="008F69A3">
      <w:r>
        <w:rPr>
          <w:noProof/>
        </w:rPr>
        <w:drawing>
          <wp:inline distT="0" distB="0" distL="0" distR="0" wp14:anchorId="1DB4BF08" wp14:editId="48C531E5">
            <wp:extent cx="5943600" cy="3714750"/>
            <wp:effectExtent l="0" t="0" r="0" b="0"/>
            <wp:docPr id="2" name="p00_MainAction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00_MainActionPage.png"/>
                    <pic:cNvPicPr/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BD5E" w14:textId="1637A093" w:rsidR="00771A86" w:rsidRPr="007F2E68" w:rsidRDefault="007F2E68" w:rsidP="00F06323">
      <w:pPr>
        <w:jc w:val="center"/>
        <w:rPr>
          <w:rFonts w:ascii="Courier" w:hAnsi="Courier"/>
        </w:rPr>
      </w:pPr>
      <w:r>
        <w:rPr>
          <w:rFonts w:ascii="Courier" w:hAnsi="Courier"/>
        </w:rPr>
        <w:t xml:space="preserve">Figure 1. </w:t>
      </w:r>
      <w:r w:rsidRPr="007F2E68">
        <w:rPr>
          <w:rFonts w:ascii="Courier" w:hAnsi="Courier"/>
        </w:rPr>
        <w:t>p00_MainActionPage</w:t>
      </w:r>
    </w:p>
    <w:p w14:paraId="6F17F2DA" w14:textId="77777777" w:rsidR="007F2E68" w:rsidRDefault="007F2E68" w:rsidP="00F06323">
      <w:pPr>
        <w:rPr>
          <w:i/>
        </w:rPr>
      </w:pPr>
    </w:p>
    <w:p w14:paraId="132E466F" w14:textId="278915C6" w:rsidR="00F06323" w:rsidRPr="005935BF" w:rsidRDefault="00F06323" w:rsidP="00F06323">
      <w:r>
        <w:rPr>
          <w:i/>
        </w:rPr>
        <w:t>Adventurer</w:t>
      </w:r>
      <w:r>
        <w:t xml:space="preserve"> starts with the a window frame and menu bar on top, three large buttons on the right, and the Chronos logo in the image panel.</w:t>
      </w:r>
      <w:r w:rsidR="005935BF">
        <w:t xml:space="preserve"> Note the </w:t>
      </w:r>
      <w:r w:rsidR="005935BF" w:rsidRPr="005935BF">
        <w:rPr>
          <w:i/>
        </w:rPr>
        <w:t>Adventurer</w:t>
      </w:r>
      <w:r w:rsidR="005935BF">
        <w:t xml:space="preserve"> name in the title bar.</w:t>
      </w:r>
      <w:r w:rsidR="007F2E68">
        <w:t xml:space="preserve"> This frame is not moveable or resizable.</w:t>
      </w:r>
    </w:p>
    <w:p w14:paraId="03787CC4" w14:textId="2D18ADA2" w:rsidR="00F06323" w:rsidRDefault="00F06323" w:rsidP="00F06323"/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628"/>
        <w:gridCol w:w="6588"/>
      </w:tblGrid>
      <w:tr w:rsidR="007F2E68" w:rsidRPr="007F2E68" w14:paraId="7D2B6B0A" w14:textId="77777777" w:rsidTr="007F2E68">
        <w:tc>
          <w:tcPr>
            <w:tcW w:w="2628" w:type="dxa"/>
          </w:tcPr>
          <w:p w14:paraId="47D96AFB" w14:textId="05B64B0F" w:rsidR="007F2E68" w:rsidRPr="007F2E68" w:rsidRDefault="007F2E68" w:rsidP="00175EAF">
            <w:pPr>
              <w:rPr>
                <w:b/>
              </w:rPr>
            </w:pPr>
            <w:r w:rsidRPr="007F2E68">
              <w:rPr>
                <w:b/>
              </w:rPr>
              <w:t>ACTION</w:t>
            </w:r>
          </w:p>
        </w:tc>
        <w:tc>
          <w:tcPr>
            <w:tcW w:w="6588" w:type="dxa"/>
          </w:tcPr>
          <w:p w14:paraId="7AE9FA11" w14:textId="3D6A2BA2" w:rsidR="007F2E68" w:rsidRPr="007F2E68" w:rsidRDefault="007F2E68" w:rsidP="00175EAF">
            <w:pPr>
              <w:rPr>
                <w:b/>
              </w:rPr>
            </w:pPr>
            <w:r w:rsidRPr="007F2E68">
              <w:rPr>
                <w:b/>
              </w:rPr>
              <w:t>RESPONSE</w:t>
            </w:r>
          </w:p>
        </w:tc>
      </w:tr>
      <w:tr w:rsidR="007F2E68" w:rsidRPr="007F2E68" w14:paraId="0452CCC0" w14:textId="77777777" w:rsidTr="007F2E68">
        <w:tc>
          <w:tcPr>
            <w:tcW w:w="2628" w:type="dxa"/>
          </w:tcPr>
          <w:p w14:paraId="2D4FC29B" w14:textId="77777777" w:rsidR="007F2E68" w:rsidRPr="007F2E68" w:rsidRDefault="007F2E68" w:rsidP="00175EAF">
            <w:r w:rsidRPr="007F2E68">
              <w:t xml:space="preserve">Adventurer -&gt; Quit: </w:t>
            </w:r>
          </w:p>
        </w:tc>
        <w:tc>
          <w:tcPr>
            <w:tcW w:w="6588" w:type="dxa"/>
          </w:tcPr>
          <w:p w14:paraId="67E982FB" w14:textId="50180A89" w:rsidR="007F2E68" w:rsidRPr="007F2E68" w:rsidRDefault="007F2E68" w:rsidP="00175EAF">
            <w:r w:rsidRPr="007F2E68">
              <w:t>Terminates the program (same as red button in frame) with confirmation prompt</w:t>
            </w:r>
            <w:r w:rsidR="00574DBC">
              <w:t>.</w:t>
            </w:r>
          </w:p>
        </w:tc>
      </w:tr>
      <w:tr w:rsidR="007F2E68" w:rsidRPr="007F2E68" w14:paraId="7A554BD0" w14:textId="77777777" w:rsidTr="007F2E68">
        <w:tc>
          <w:tcPr>
            <w:tcW w:w="2628" w:type="dxa"/>
          </w:tcPr>
          <w:p w14:paraId="778594FF" w14:textId="1CAF2752" w:rsidR="007F2E68" w:rsidRPr="007F2E68" w:rsidRDefault="007F2E68" w:rsidP="007F2E68">
            <w:r w:rsidRPr="007F2E68">
              <w:t>Help -&gt; Help</w:t>
            </w:r>
            <w:r>
              <w:t xml:space="preserve"> or F1 key</w:t>
            </w:r>
          </w:p>
        </w:tc>
        <w:tc>
          <w:tcPr>
            <w:tcW w:w="6588" w:type="dxa"/>
          </w:tcPr>
          <w:p w14:paraId="5AB20421" w14:textId="2F44061C" w:rsidR="007F2E68" w:rsidRPr="007F2E68" w:rsidRDefault="007F2E68" w:rsidP="00175EAF">
            <w:r w:rsidRPr="007F2E68">
              <w:t>Displays general help in a resizable, moveable window.</w:t>
            </w:r>
          </w:p>
        </w:tc>
      </w:tr>
      <w:tr w:rsidR="007F2E68" w:rsidRPr="007F2E68" w14:paraId="50F3C106" w14:textId="77777777" w:rsidTr="007F2E68">
        <w:tc>
          <w:tcPr>
            <w:tcW w:w="2628" w:type="dxa"/>
          </w:tcPr>
          <w:p w14:paraId="58CAC789" w14:textId="77777777" w:rsidR="007F2E68" w:rsidRPr="007F2E68" w:rsidRDefault="007F2E68" w:rsidP="00175EAF">
            <w:r w:rsidRPr="007F2E68">
              <w:t>Help -&gt; About:</w:t>
            </w:r>
          </w:p>
        </w:tc>
        <w:tc>
          <w:tcPr>
            <w:tcW w:w="6588" w:type="dxa"/>
          </w:tcPr>
          <w:p w14:paraId="7655B453" w14:textId="06AC5E27" w:rsidR="007F2E68" w:rsidRPr="007F2E68" w:rsidRDefault="007F2E68" w:rsidP="00574DBC">
            <w:r w:rsidRPr="007F2E68">
              <w:t>Displays</w:t>
            </w:r>
            <w:r w:rsidR="00574DBC">
              <w:t xml:space="preserve"> a small </w:t>
            </w:r>
            <w:r w:rsidRPr="007F2E68">
              <w:t>dialo</w:t>
            </w:r>
            <w:bookmarkStart w:id="0" w:name="_GoBack"/>
            <w:bookmarkEnd w:id="0"/>
            <w:r w:rsidRPr="007F2E68">
              <w:t>g for program details and credits.</w:t>
            </w:r>
          </w:p>
        </w:tc>
      </w:tr>
    </w:tbl>
    <w:p w14:paraId="67E14B09" w14:textId="77777777" w:rsidR="00E277B8" w:rsidRDefault="00E277B8" w:rsidP="00F06323"/>
    <w:p w14:paraId="0FBE8ABB" w14:textId="77777777" w:rsidR="00F06323" w:rsidRPr="007F2E68" w:rsidRDefault="00F06323" w:rsidP="00F06323">
      <w:pPr>
        <w:rPr>
          <w:b/>
        </w:rPr>
      </w:pPr>
      <w:r w:rsidRPr="007F2E68">
        <w:rPr>
          <w:b/>
        </w:rPr>
        <w:t>BUTTONS:</w:t>
      </w:r>
    </w:p>
    <w:p w14:paraId="687A197D" w14:textId="708F552E" w:rsidR="00F06323" w:rsidRDefault="00E277B8" w:rsidP="00F06323">
      <w:r>
        <w:rPr>
          <w:b/>
        </w:rPr>
        <w:t>Select</w:t>
      </w:r>
      <w:r w:rsidR="00F06323" w:rsidRPr="00F06323">
        <w:rPr>
          <w:b/>
        </w:rPr>
        <w:t xml:space="preserve"> Your Adventure</w:t>
      </w:r>
      <w:r w:rsidR="00F06323">
        <w:t xml:space="preserve">:  </w:t>
      </w:r>
      <w:r>
        <w:t xml:space="preserve">Displays a dropdown list of </w:t>
      </w:r>
      <w:r w:rsidR="007F2E68">
        <w:t xml:space="preserve">saved </w:t>
      </w:r>
      <w:r>
        <w:t xml:space="preserve">selectable adventures. Currently only the default adventure </w:t>
      </w:r>
      <w:r w:rsidR="007F2E68">
        <w:t xml:space="preserve">“Quest for Rogahn and Zelligar” </w:t>
      </w:r>
      <w:r>
        <w:t xml:space="preserve">is available. See Use Case </w:t>
      </w:r>
      <w:r w:rsidR="007F2E68">
        <w:t>“</w:t>
      </w:r>
      <w:r w:rsidRPr="00E277B8">
        <w:t>Open Adventure</w:t>
      </w:r>
      <w:r w:rsidR="007F2E68">
        <w:t>”</w:t>
      </w:r>
      <w:r>
        <w:t>.</w:t>
      </w:r>
    </w:p>
    <w:p w14:paraId="510EC68E" w14:textId="4C523293" w:rsidR="00F06323" w:rsidRDefault="007F2E68" w:rsidP="00F06323">
      <w:r>
        <w:rPr>
          <w:b/>
        </w:rPr>
        <w:lastRenderedPageBreak/>
        <w:t>Summon Heroes</w:t>
      </w:r>
      <w:r w:rsidR="00F06323">
        <w:t xml:space="preserve">: </w:t>
      </w:r>
      <w:r>
        <w:t xml:space="preserve">Opens the dormitory where all Heroes are stored. From </w:t>
      </w:r>
      <w:r w:rsidR="00184264">
        <w:t xml:space="preserve">the resulting selection dialog, </w:t>
      </w:r>
      <w:r>
        <w:t>the user may retrieve a saved Hero (Summon), or rename or delete an existing Hero</w:t>
      </w:r>
      <w:r w:rsidR="00F06323">
        <w:t>.</w:t>
      </w:r>
      <w:r w:rsidR="00E277B8">
        <w:t xml:space="preserve"> </w:t>
      </w:r>
      <w:r>
        <w:t>S</w:t>
      </w:r>
      <w:r w:rsidR="00E277B8">
        <w:t xml:space="preserve">ee </w:t>
      </w:r>
      <w:r>
        <w:t xml:space="preserve">the </w:t>
      </w:r>
      <w:r w:rsidR="00184264">
        <w:t xml:space="preserve">respective </w:t>
      </w:r>
      <w:r>
        <w:t xml:space="preserve">use cases Summon Hero, Rename Hero, or Delete Hero. </w:t>
      </w:r>
    </w:p>
    <w:p w14:paraId="31921895" w14:textId="1AA84EE6" w:rsidR="00DC2FC4" w:rsidRDefault="00F06323" w:rsidP="005D03F6">
      <w:r w:rsidRPr="00F06323">
        <w:rPr>
          <w:b/>
        </w:rPr>
        <w:t>Create New He</w:t>
      </w:r>
      <w:r>
        <w:rPr>
          <w:b/>
        </w:rPr>
        <w:t>r</w:t>
      </w:r>
      <w:r w:rsidRPr="00F06323">
        <w:rPr>
          <w:b/>
        </w:rPr>
        <w:t>o</w:t>
      </w:r>
      <w:r w:rsidR="00E277B8">
        <w:t xml:space="preserve">: Creates a new Hero and saves it in the Dormitory. See Use Case Create </w:t>
      </w:r>
      <w:r w:rsidR="00E56205">
        <w:t xml:space="preserve">New </w:t>
      </w:r>
      <w:r w:rsidR="00E277B8">
        <w:t>Hero.</w:t>
      </w:r>
      <w:r w:rsidR="00045320">
        <w:t xml:space="preserve"> </w:t>
      </w:r>
    </w:p>
    <w:p w14:paraId="68CE5723" w14:textId="77777777" w:rsidR="00E277B8" w:rsidRDefault="00E277B8" w:rsidP="005D03F6"/>
    <w:sectPr w:rsidR="00E277B8" w:rsidSect="006B5483">
      <w:footerReference w:type="even" r:id="rId10"/>
      <w:footerReference w:type="default" r:id="rId11"/>
      <w:pgSz w:w="12240" w:h="15840"/>
      <w:pgMar w:top="1440" w:right="1440" w:bottom="1440" w:left="1440" w:header="1080" w:footer="108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ED384FD" w14:textId="77777777" w:rsidR="00543839" w:rsidRDefault="00543839" w:rsidP="00771A86">
      <w:pPr>
        <w:spacing w:before="0" w:after="0"/>
      </w:pPr>
      <w:r>
        <w:separator/>
      </w:r>
    </w:p>
  </w:endnote>
  <w:endnote w:type="continuationSeparator" w:id="0">
    <w:p w14:paraId="0F5DA38D" w14:textId="77777777" w:rsidR="00543839" w:rsidRDefault="00543839" w:rsidP="00771A86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notTrueType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Book Antiqua">
    <w:panose1 w:val="0204060205030503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E6BD9AB" w14:textId="77777777" w:rsidR="00543839" w:rsidRDefault="00543839" w:rsidP="00AE3D0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A8A51E3" w14:textId="77777777" w:rsidR="00543839" w:rsidRDefault="00543839" w:rsidP="00AE3D03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CFC4BC2" w14:textId="77777777" w:rsidR="00543839" w:rsidRDefault="00543839" w:rsidP="00AE3D0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574DBC">
      <w:rPr>
        <w:rStyle w:val="PageNumber"/>
        <w:noProof/>
      </w:rPr>
      <w:t>2</w:t>
    </w:r>
    <w:r>
      <w:rPr>
        <w:rStyle w:val="PageNumber"/>
      </w:rPr>
      <w:fldChar w:fldCharType="end"/>
    </w:r>
  </w:p>
  <w:p w14:paraId="05F32E51" w14:textId="77777777" w:rsidR="00543839" w:rsidRDefault="00543839" w:rsidP="00AE3D03">
    <w:pPr>
      <w:pStyle w:val="Footer"/>
      <w:ind w:right="360"/>
    </w:pPr>
    <w:r>
      <w:fldChar w:fldCharType="begin"/>
    </w:r>
    <w:r>
      <w:instrText xml:space="preserve"> SAVEDATE \@ "MMMM d, yyyy" \* MERGEFORMAT </w:instrText>
    </w:r>
    <w:r>
      <w:fldChar w:fldCharType="separate"/>
    </w:r>
    <w:r w:rsidR="00574DBC">
      <w:rPr>
        <w:noProof/>
      </w:rPr>
      <w:t>December 18, 2015</w:t>
    </w:r>
    <w:r>
      <w:fldChar w:fldCharType="end"/>
    </w:r>
    <w:r>
      <w:tab/>
    </w:r>
    <w:r>
      <w:tab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DD944F7" w14:textId="77777777" w:rsidR="00543839" w:rsidRDefault="00543839" w:rsidP="00771A86">
      <w:pPr>
        <w:spacing w:before="0" w:after="0"/>
      </w:pPr>
      <w:r>
        <w:separator/>
      </w:r>
    </w:p>
  </w:footnote>
  <w:footnote w:type="continuationSeparator" w:id="0">
    <w:p w14:paraId="066DD8FD" w14:textId="77777777" w:rsidR="00543839" w:rsidRDefault="00543839" w:rsidP="00771A86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4E18AB"/>
    <w:multiLevelType w:val="hybridMultilevel"/>
    <w:tmpl w:val="36A6DE7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19F86A21"/>
    <w:multiLevelType w:val="hybridMultilevel"/>
    <w:tmpl w:val="7ECCB7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36176A1"/>
    <w:multiLevelType w:val="hybridMultilevel"/>
    <w:tmpl w:val="8E388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12D65E1"/>
    <w:multiLevelType w:val="hybridMultilevel"/>
    <w:tmpl w:val="582879A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550C7AFB"/>
    <w:multiLevelType w:val="hybridMultilevel"/>
    <w:tmpl w:val="9E84BC0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683A5505"/>
    <w:multiLevelType w:val="hybridMultilevel"/>
    <w:tmpl w:val="8546349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706D43B9"/>
    <w:multiLevelType w:val="multilevel"/>
    <w:tmpl w:val="1EE0D9DC"/>
    <w:lvl w:ilvl="0">
      <w:start w:val="1"/>
      <w:numFmt w:val="decimal"/>
      <w:lvlText w:val="%1."/>
      <w:lvlJc w:val="center"/>
      <w:pPr>
        <w:ind w:left="360" w:hanging="7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6"/>
  </w:num>
  <w:num w:numId="2">
    <w:abstractNumId w:val="5"/>
  </w:num>
  <w:num w:numId="3">
    <w:abstractNumId w:val="1"/>
  </w:num>
  <w:num w:numId="4">
    <w:abstractNumId w:val="4"/>
  </w:num>
  <w:num w:numId="5">
    <w:abstractNumId w:val="2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embedSystemFonts/>
  <w:proofState w:spelling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1A86"/>
    <w:rsid w:val="00045320"/>
    <w:rsid w:val="00066F96"/>
    <w:rsid w:val="00084424"/>
    <w:rsid w:val="00184264"/>
    <w:rsid w:val="001B1F12"/>
    <w:rsid w:val="001F2411"/>
    <w:rsid w:val="0020610B"/>
    <w:rsid w:val="00297E58"/>
    <w:rsid w:val="002D0ADC"/>
    <w:rsid w:val="002E0343"/>
    <w:rsid w:val="00313C4B"/>
    <w:rsid w:val="00335820"/>
    <w:rsid w:val="00343E2F"/>
    <w:rsid w:val="004F6C5B"/>
    <w:rsid w:val="00543839"/>
    <w:rsid w:val="00573958"/>
    <w:rsid w:val="00574DBC"/>
    <w:rsid w:val="005935BF"/>
    <w:rsid w:val="005D03F6"/>
    <w:rsid w:val="006868C9"/>
    <w:rsid w:val="006B5483"/>
    <w:rsid w:val="006D1B2F"/>
    <w:rsid w:val="00771A86"/>
    <w:rsid w:val="00771E0C"/>
    <w:rsid w:val="0079087E"/>
    <w:rsid w:val="007F294B"/>
    <w:rsid w:val="007F2E68"/>
    <w:rsid w:val="008956C5"/>
    <w:rsid w:val="008A4108"/>
    <w:rsid w:val="008B06EE"/>
    <w:rsid w:val="008C3639"/>
    <w:rsid w:val="008C6493"/>
    <w:rsid w:val="008F69A3"/>
    <w:rsid w:val="00A23434"/>
    <w:rsid w:val="00A61C1A"/>
    <w:rsid w:val="00AE3D03"/>
    <w:rsid w:val="00B20A2A"/>
    <w:rsid w:val="00B52D6C"/>
    <w:rsid w:val="00BB387D"/>
    <w:rsid w:val="00BC7C76"/>
    <w:rsid w:val="00BD05EF"/>
    <w:rsid w:val="00BF2D23"/>
    <w:rsid w:val="00CD53C8"/>
    <w:rsid w:val="00D3168A"/>
    <w:rsid w:val="00DC2FC4"/>
    <w:rsid w:val="00DC584B"/>
    <w:rsid w:val="00E277B8"/>
    <w:rsid w:val="00E356CD"/>
    <w:rsid w:val="00E56205"/>
    <w:rsid w:val="00E901AF"/>
    <w:rsid w:val="00EF6271"/>
    <w:rsid w:val="00F06323"/>
    <w:rsid w:val="00F277BB"/>
    <w:rsid w:val="00F80019"/>
    <w:rsid w:val="00FD208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609E99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qFormat="1"/>
    <w:lsdException w:name="annotation text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84424"/>
    <w:pPr>
      <w:spacing w:before="120" w:after="120"/>
    </w:pPr>
    <w:rPr>
      <w:rFonts w:ascii="Arial" w:eastAsia="Times New Roman" w:hAnsi="Arial" w:cs="Times New Roman"/>
      <w:sz w:val="22"/>
      <w:szCs w:val="22"/>
      <w:lang w:eastAsia="en-US"/>
    </w:rPr>
  </w:style>
  <w:style w:type="paragraph" w:styleId="Heading2">
    <w:name w:val="heading 2"/>
    <w:basedOn w:val="Normal"/>
    <w:next w:val="Normal"/>
    <w:link w:val="Heading2Char"/>
    <w:autoRedefine/>
    <w:qFormat/>
    <w:rsid w:val="002E0343"/>
    <w:pPr>
      <w:keepNext/>
      <w:numPr>
        <w:ilvl w:val="1"/>
        <w:numId w:val="1"/>
      </w:numPr>
      <w:spacing w:before="240" w:after="240"/>
      <w:outlineLvl w:val="1"/>
    </w:pPr>
    <w:rPr>
      <w:rFonts w:ascii="Book Antiqua" w:hAnsi="Book Antiqua"/>
      <w:b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anuscript">
    <w:name w:val="Manuscript"/>
    <w:basedOn w:val="Normal"/>
    <w:autoRedefine/>
    <w:qFormat/>
    <w:rsid w:val="00DC584B"/>
    <w:pPr>
      <w:spacing w:line="360" w:lineRule="auto"/>
    </w:pPr>
  </w:style>
  <w:style w:type="paragraph" w:styleId="CommentText">
    <w:name w:val="annotation text"/>
    <w:basedOn w:val="Normal"/>
    <w:link w:val="CommentTextChar"/>
    <w:autoRedefine/>
    <w:uiPriority w:val="99"/>
    <w:semiHidden/>
    <w:unhideWhenUsed/>
    <w:qFormat/>
    <w:rsid w:val="00B20A2A"/>
    <w:pPr>
      <w:spacing w:before="0" w:after="0"/>
    </w:pPr>
    <w:rPr>
      <w:sz w:val="24"/>
      <w:szCs w:val="24"/>
      <w:lang w:eastAsia="ja-JP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20A2A"/>
    <w:rPr>
      <w:rFonts w:ascii="Arial" w:eastAsia="Times New Roman" w:hAnsi="Arial" w:cs="Times New Roman"/>
    </w:rPr>
  </w:style>
  <w:style w:type="character" w:customStyle="1" w:styleId="Heading2Char">
    <w:name w:val="Heading 2 Char"/>
    <w:basedOn w:val="DefaultParagraphFont"/>
    <w:link w:val="Heading2"/>
    <w:rsid w:val="002E0343"/>
    <w:rPr>
      <w:rFonts w:ascii="Book Antiqua" w:eastAsia="Times New Roman" w:hAnsi="Book Antiqua" w:cs="Arial"/>
      <w:b/>
      <w:i/>
      <w:iCs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61C1A"/>
    <w:pPr>
      <w:spacing w:before="0" w:after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1C1A"/>
    <w:rPr>
      <w:rFonts w:ascii="Lucida Grande" w:eastAsia="Times New Roman" w:hAnsi="Lucida Grande" w:cs="Lucida Grande"/>
      <w:sz w:val="18"/>
      <w:szCs w:val="18"/>
      <w:lang w:eastAsia="en-US"/>
    </w:rPr>
  </w:style>
  <w:style w:type="paragraph" w:styleId="FootnoteText">
    <w:name w:val="footnote text"/>
    <w:basedOn w:val="Normal"/>
    <w:link w:val="FootnoteTextChar"/>
    <w:uiPriority w:val="99"/>
    <w:unhideWhenUsed/>
    <w:qFormat/>
    <w:rsid w:val="00EF6271"/>
    <w:pPr>
      <w:spacing w:before="0" w:after="0"/>
    </w:pPr>
    <w:rPr>
      <w:sz w:val="18"/>
      <w:szCs w:val="24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EF6271"/>
    <w:rPr>
      <w:rFonts w:ascii="Arial" w:eastAsia="Times New Roman" w:hAnsi="Arial" w:cs="Times New Roman"/>
      <w:sz w:val="18"/>
      <w:lang w:eastAsia="en-US"/>
    </w:rPr>
  </w:style>
  <w:style w:type="character" w:customStyle="1" w:styleId="Code">
    <w:name w:val="Code"/>
    <w:basedOn w:val="DefaultParagraphFont"/>
    <w:autoRedefine/>
    <w:uiPriority w:val="1"/>
    <w:qFormat/>
    <w:rsid w:val="00CD53C8"/>
    <w:rPr>
      <w:rFonts w:ascii="Courier New" w:hAnsi="Courier New"/>
      <w:b w:val="0"/>
      <w:i w:val="0"/>
      <w:sz w:val="22"/>
    </w:rPr>
  </w:style>
  <w:style w:type="paragraph" w:styleId="Header">
    <w:name w:val="header"/>
    <w:basedOn w:val="Normal"/>
    <w:link w:val="HeaderChar"/>
    <w:uiPriority w:val="99"/>
    <w:unhideWhenUsed/>
    <w:rsid w:val="00771A86"/>
    <w:pPr>
      <w:tabs>
        <w:tab w:val="center" w:pos="4320"/>
        <w:tab w:val="right" w:pos="864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771A86"/>
    <w:rPr>
      <w:rFonts w:ascii="Arial" w:eastAsia="Times New Roman" w:hAnsi="Arial" w:cs="Times New Roman"/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771A86"/>
    <w:pPr>
      <w:tabs>
        <w:tab w:val="center" w:pos="4320"/>
        <w:tab w:val="right" w:pos="864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771A86"/>
    <w:rPr>
      <w:rFonts w:ascii="Arial" w:eastAsia="Times New Roman" w:hAnsi="Arial" w:cs="Times New Roman"/>
      <w:sz w:val="22"/>
      <w:szCs w:val="22"/>
      <w:lang w:eastAsia="en-US"/>
    </w:rPr>
  </w:style>
  <w:style w:type="paragraph" w:styleId="ListParagraph">
    <w:name w:val="List Paragraph"/>
    <w:basedOn w:val="Normal"/>
    <w:uiPriority w:val="34"/>
    <w:qFormat/>
    <w:rsid w:val="00771A86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AE3D03"/>
  </w:style>
  <w:style w:type="table" w:styleId="TableGrid">
    <w:name w:val="Table Grid"/>
    <w:basedOn w:val="TableNormal"/>
    <w:uiPriority w:val="59"/>
    <w:rsid w:val="007F2E6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qFormat="1"/>
    <w:lsdException w:name="annotation text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84424"/>
    <w:pPr>
      <w:spacing w:before="120" w:after="120"/>
    </w:pPr>
    <w:rPr>
      <w:rFonts w:ascii="Arial" w:eastAsia="Times New Roman" w:hAnsi="Arial" w:cs="Times New Roman"/>
      <w:sz w:val="22"/>
      <w:szCs w:val="22"/>
      <w:lang w:eastAsia="en-US"/>
    </w:rPr>
  </w:style>
  <w:style w:type="paragraph" w:styleId="Heading2">
    <w:name w:val="heading 2"/>
    <w:basedOn w:val="Normal"/>
    <w:next w:val="Normal"/>
    <w:link w:val="Heading2Char"/>
    <w:autoRedefine/>
    <w:qFormat/>
    <w:rsid w:val="002E0343"/>
    <w:pPr>
      <w:keepNext/>
      <w:numPr>
        <w:ilvl w:val="1"/>
        <w:numId w:val="1"/>
      </w:numPr>
      <w:spacing w:before="240" w:after="240"/>
      <w:outlineLvl w:val="1"/>
    </w:pPr>
    <w:rPr>
      <w:rFonts w:ascii="Book Antiqua" w:hAnsi="Book Antiqua"/>
      <w:b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anuscript">
    <w:name w:val="Manuscript"/>
    <w:basedOn w:val="Normal"/>
    <w:autoRedefine/>
    <w:qFormat/>
    <w:rsid w:val="00DC584B"/>
    <w:pPr>
      <w:spacing w:line="360" w:lineRule="auto"/>
    </w:pPr>
  </w:style>
  <w:style w:type="paragraph" w:styleId="CommentText">
    <w:name w:val="annotation text"/>
    <w:basedOn w:val="Normal"/>
    <w:link w:val="CommentTextChar"/>
    <w:autoRedefine/>
    <w:uiPriority w:val="99"/>
    <w:semiHidden/>
    <w:unhideWhenUsed/>
    <w:qFormat/>
    <w:rsid w:val="00B20A2A"/>
    <w:pPr>
      <w:spacing w:before="0" w:after="0"/>
    </w:pPr>
    <w:rPr>
      <w:sz w:val="24"/>
      <w:szCs w:val="24"/>
      <w:lang w:eastAsia="ja-JP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20A2A"/>
    <w:rPr>
      <w:rFonts w:ascii="Arial" w:eastAsia="Times New Roman" w:hAnsi="Arial" w:cs="Times New Roman"/>
    </w:rPr>
  </w:style>
  <w:style w:type="character" w:customStyle="1" w:styleId="Heading2Char">
    <w:name w:val="Heading 2 Char"/>
    <w:basedOn w:val="DefaultParagraphFont"/>
    <w:link w:val="Heading2"/>
    <w:rsid w:val="002E0343"/>
    <w:rPr>
      <w:rFonts w:ascii="Book Antiqua" w:eastAsia="Times New Roman" w:hAnsi="Book Antiqua" w:cs="Arial"/>
      <w:b/>
      <w:i/>
      <w:iCs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61C1A"/>
    <w:pPr>
      <w:spacing w:before="0" w:after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1C1A"/>
    <w:rPr>
      <w:rFonts w:ascii="Lucida Grande" w:eastAsia="Times New Roman" w:hAnsi="Lucida Grande" w:cs="Lucida Grande"/>
      <w:sz w:val="18"/>
      <w:szCs w:val="18"/>
      <w:lang w:eastAsia="en-US"/>
    </w:rPr>
  </w:style>
  <w:style w:type="paragraph" w:styleId="FootnoteText">
    <w:name w:val="footnote text"/>
    <w:basedOn w:val="Normal"/>
    <w:link w:val="FootnoteTextChar"/>
    <w:uiPriority w:val="99"/>
    <w:unhideWhenUsed/>
    <w:qFormat/>
    <w:rsid w:val="00EF6271"/>
    <w:pPr>
      <w:spacing w:before="0" w:after="0"/>
    </w:pPr>
    <w:rPr>
      <w:sz w:val="18"/>
      <w:szCs w:val="24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EF6271"/>
    <w:rPr>
      <w:rFonts w:ascii="Arial" w:eastAsia="Times New Roman" w:hAnsi="Arial" w:cs="Times New Roman"/>
      <w:sz w:val="18"/>
      <w:lang w:eastAsia="en-US"/>
    </w:rPr>
  </w:style>
  <w:style w:type="character" w:customStyle="1" w:styleId="Code">
    <w:name w:val="Code"/>
    <w:basedOn w:val="DefaultParagraphFont"/>
    <w:autoRedefine/>
    <w:uiPriority w:val="1"/>
    <w:qFormat/>
    <w:rsid w:val="00CD53C8"/>
    <w:rPr>
      <w:rFonts w:ascii="Courier New" w:hAnsi="Courier New"/>
      <w:b w:val="0"/>
      <w:i w:val="0"/>
      <w:sz w:val="22"/>
    </w:rPr>
  </w:style>
  <w:style w:type="paragraph" w:styleId="Header">
    <w:name w:val="header"/>
    <w:basedOn w:val="Normal"/>
    <w:link w:val="HeaderChar"/>
    <w:uiPriority w:val="99"/>
    <w:unhideWhenUsed/>
    <w:rsid w:val="00771A86"/>
    <w:pPr>
      <w:tabs>
        <w:tab w:val="center" w:pos="4320"/>
        <w:tab w:val="right" w:pos="864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771A86"/>
    <w:rPr>
      <w:rFonts w:ascii="Arial" w:eastAsia="Times New Roman" w:hAnsi="Arial" w:cs="Times New Roman"/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771A86"/>
    <w:pPr>
      <w:tabs>
        <w:tab w:val="center" w:pos="4320"/>
        <w:tab w:val="right" w:pos="864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771A86"/>
    <w:rPr>
      <w:rFonts w:ascii="Arial" w:eastAsia="Times New Roman" w:hAnsi="Arial" w:cs="Times New Roman"/>
      <w:sz w:val="22"/>
      <w:szCs w:val="22"/>
      <w:lang w:eastAsia="en-US"/>
    </w:rPr>
  </w:style>
  <w:style w:type="paragraph" w:styleId="ListParagraph">
    <w:name w:val="List Paragraph"/>
    <w:basedOn w:val="Normal"/>
    <w:uiPriority w:val="34"/>
    <w:qFormat/>
    <w:rsid w:val="00771A86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AE3D03"/>
  </w:style>
  <w:style w:type="table" w:styleId="TableGrid">
    <w:name w:val="Table Grid"/>
    <w:basedOn w:val="TableNormal"/>
    <w:uiPriority w:val="59"/>
    <w:rsid w:val="007F2E6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2.xm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file://localhost/Projects/eChronos/Adventurer/Adv_UserExperience/images/p00_MainActionPage.png" TargetMode="External"/><Relationship Id="rId1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2</Pages>
  <Words>167</Words>
  <Characters>954</Characters>
  <Application>Microsoft Macintosh Word</Application>
  <DocSecurity>0</DocSecurity>
  <Lines>7</Lines>
  <Paragraphs>2</Paragraphs>
  <ScaleCrop>false</ScaleCrop>
  <Company>Carolla Development, Inc</Company>
  <LinksUpToDate>false</LinksUpToDate>
  <CharactersWithSpaces>1119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 Cline</dc:creator>
  <cp:keywords/>
  <dc:description/>
  <cp:lastModifiedBy>Alan Cline</cp:lastModifiedBy>
  <cp:revision>23</cp:revision>
  <cp:lastPrinted>2014-07-18T17:47:00Z</cp:lastPrinted>
  <dcterms:created xsi:type="dcterms:W3CDTF">2012-10-08T17:49:00Z</dcterms:created>
  <dcterms:modified xsi:type="dcterms:W3CDTF">2015-12-18T21:49:00Z</dcterms:modified>
</cp:coreProperties>
</file>